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CC93" w14:textId="03D6A2FB" w:rsidR="00CA596E" w:rsidRDefault="00331C3B">
      <w:r>
        <w:rPr>
          <w:noProof/>
        </w:rPr>
        <w:drawing>
          <wp:inline distT="0" distB="0" distL="0" distR="0" wp14:anchorId="3A66A3C6" wp14:editId="5C907A14">
            <wp:extent cx="5731510" cy="8106410"/>
            <wp:effectExtent l="0" t="0" r="2540" b="8890"/>
            <wp:docPr id="436702549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02549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6E"/>
    <w:rsid w:val="00331C3B"/>
    <w:rsid w:val="00C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BC3C-0E50-4B3D-A779-B71E22A8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AUGUSTIN ROSCA (24061)</dc:creator>
  <cp:keywords/>
  <dc:description/>
  <cp:lastModifiedBy>MIRCEA AUGUSTIN ROSCA (24061)</cp:lastModifiedBy>
  <cp:revision>2</cp:revision>
  <dcterms:created xsi:type="dcterms:W3CDTF">2024-05-08T20:19:00Z</dcterms:created>
  <dcterms:modified xsi:type="dcterms:W3CDTF">2024-05-08T20:19:00Z</dcterms:modified>
</cp:coreProperties>
</file>